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EB60" w14:textId="77777777" w:rsidR="00C43423" w:rsidRDefault="00C43423">
      <w:pPr>
        <w:rPr>
          <w:lang w:val="en-US"/>
        </w:rPr>
      </w:pPr>
    </w:p>
    <w:p w14:paraId="17C868C7" w14:textId="77777777" w:rsidR="002578A3" w:rsidRDefault="002578A3" w:rsidP="002578A3">
      <w:pPr>
        <w:pStyle w:val="Heading5"/>
        <w:ind w:left="597"/>
      </w:pPr>
      <w:bookmarkStart w:id="0" w:name="_TOC_250017"/>
      <w:r>
        <w:rPr>
          <w:color w:val="2E5395"/>
          <w:w w:val="105"/>
        </w:rPr>
        <w:t>APPENDIX</w:t>
      </w:r>
      <w:r>
        <w:rPr>
          <w:color w:val="2E5395"/>
          <w:spacing w:val="-11"/>
          <w:w w:val="105"/>
        </w:rPr>
        <w:t xml:space="preserve"> </w:t>
      </w:r>
      <w:r>
        <w:rPr>
          <w:color w:val="2E5395"/>
          <w:w w:val="105"/>
        </w:rPr>
        <w:t>23:</w:t>
      </w:r>
      <w:r>
        <w:rPr>
          <w:color w:val="2E5395"/>
          <w:spacing w:val="-12"/>
          <w:w w:val="105"/>
        </w:rPr>
        <w:t xml:space="preserve"> </w:t>
      </w:r>
      <w:r>
        <w:rPr>
          <w:color w:val="2E5395"/>
          <w:w w:val="105"/>
        </w:rPr>
        <w:t>BUC</w:t>
      </w:r>
      <w:r>
        <w:rPr>
          <w:color w:val="2E5395"/>
          <w:spacing w:val="-11"/>
          <w:w w:val="105"/>
        </w:rPr>
        <w:t xml:space="preserve"> </w:t>
      </w:r>
      <w:r>
        <w:rPr>
          <w:color w:val="2E5395"/>
          <w:w w:val="105"/>
        </w:rPr>
        <w:t>ANTI-BULLYING</w:t>
      </w:r>
      <w:r>
        <w:rPr>
          <w:color w:val="2E5395"/>
          <w:spacing w:val="-12"/>
          <w:w w:val="105"/>
        </w:rPr>
        <w:t xml:space="preserve"> </w:t>
      </w:r>
      <w:bookmarkEnd w:id="0"/>
      <w:r>
        <w:rPr>
          <w:color w:val="2E5395"/>
          <w:spacing w:val="-2"/>
          <w:w w:val="105"/>
        </w:rPr>
        <w:t>POLICY</w:t>
      </w:r>
    </w:p>
    <w:p w14:paraId="7E686418" w14:textId="77777777" w:rsidR="002578A3" w:rsidRDefault="002578A3" w:rsidP="002578A3">
      <w:pPr>
        <w:pStyle w:val="BodyText"/>
        <w:spacing w:before="72"/>
        <w:rPr>
          <w:rFonts w:ascii="Trebuchet MS"/>
          <w:b/>
          <w:sz w:val="24"/>
        </w:rPr>
      </w:pPr>
    </w:p>
    <w:p w14:paraId="05D4E9B4" w14:textId="77777777" w:rsidR="002578A3" w:rsidRDefault="002578A3" w:rsidP="002578A3">
      <w:pPr>
        <w:pStyle w:val="Heading9"/>
        <w:spacing w:before="1"/>
        <w:ind w:left="597"/>
      </w:pPr>
      <w:r>
        <w:rPr>
          <w:w w:val="105"/>
        </w:rPr>
        <w:t>Definition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bullying</w:t>
      </w:r>
    </w:p>
    <w:p w14:paraId="541650F7" w14:textId="77777777" w:rsidR="002578A3" w:rsidRDefault="002578A3" w:rsidP="002578A3">
      <w:pPr>
        <w:pStyle w:val="BodyText"/>
        <w:spacing w:before="36"/>
        <w:rPr>
          <w:rFonts w:ascii="Trebuchet MS"/>
          <w:b/>
        </w:rPr>
      </w:pPr>
    </w:p>
    <w:p w14:paraId="772D04DF" w14:textId="77777777" w:rsidR="002578A3" w:rsidRDefault="002578A3" w:rsidP="002578A3">
      <w:pPr>
        <w:pStyle w:val="BodyText"/>
        <w:ind w:left="597" w:right="1095"/>
      </w:pPr>
      <w:r>
        <w:t>The</w:t>
      </w:r>
      <w:r>
        <w:rPr>
          <w:spacing w:val="24"/>
        </w:rPr>
        <w:t xml:space="preserve"> </w:t>
      </w:r>
      <w:r>
        <w:t>repetitive,</w:t>
      </w:r>
      <w:r>
        <w:rPr>
          <w:spacing w:val="24"/>
        </w:rPr>
        <w:t xml:space="preserve"> </w:t>
      </w:r>
      <w:r>
        <w:t>intentional</w:t>
      </w:r>
      <w:r>
        <w:rPr>
          <w:spacing w:val="24"/>
        </w:rPr>
        <w:t xml:space="preserve"> </w:t>
      </w:r>
      <w:r>
        <w:t>hurting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one</w:t>
      </w:r>
      <w:r>
        <w:rPr>
          <w:spacing w:val="24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group</w:t>
      </w:r>
      <w:r>
        <w:rPr>
          <w:spacing w:val="22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another</w:t>
      </w:r>
      <w:r>
        <w:rPr>
          <w:spacing w:val="24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group,</w:t>
      </w:r>
      <w:r>
        <w:rPr>
          <w:spacing w:val="24"/>
        </w:rPr>
        <w:t xml:space="preserve"> </w:t>
      </w:r>
      <w:r>
        <w:t>where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relationship involves an imbalance of power. It can happen face to face or through cyber space.</w:t>
      </w:r>
    </w:p>
    <w:p w14:paraId="1520C37E" w14:textId="77777777" w:rsidR="002578A3" w:rsidRDefault="002578A3" w:rsidP="002578A3">
      <w:pPr>
        <w:pStyle w:val="BodyText"/>
        <w:spacing w:before="27"/>
      </w:pPr>
    </w:p>
    <w:p w14:paraId="24F88294" w14:textId="77777777" w:rsidR="002578A3" w:rsidRDefault="002578A3" w:rsidP="002578A3">
      <w:pPr>
        <w:pStyle w:val="Heading9"/>
        <w:ind w:left="647"/>
      </w:pPr>
      <w:r>
        <w:t>Objectives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6CB63E61" w14:textId="77777777" w:rsidR="002578A3" w:rsidRDefault="002578A3" w:rsidP="002578A3">
      <w:pPr>
        <w:pStyle w:val="BodyText"/>
        <w:spacing w:before="24"/>
        <w:rPr>
          <w:rFonts w:ascii="Trebuchet MS"/>
          <w:b/>
        </w:rPr>
      </w:pPr>
    </w:p>
    <w:p w14:paraId="26840E8B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line="235" w:lineRule="auto"/>
        <w:ind w:right="2136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children,</w:t>
      </w:r>
      <w:r>
        <w:rPr>
          <w:spacing w:val="-2"/>
          <w:sz w:val="18"/>
        </w:rPr>
        <w:t xml:space="preserve"> </w:t>
      </w:r>
      <w:r>
        <w:rPr>
          <w:sz w:val="18"/>
        </w:rPr>
        <w:t>workers,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carers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aware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-2"/>
          <w:sz w:val="18"/>
        </w:rPr>
        <w:t xml:space="preserve"> </w:t>
      </w:r>
      <w:r>
        <w:rPr>
          <w:sz w:val="18"/>
        </w:rPr>
        <w:t>anti-bullying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  <w:r>
        <w:rPr>
          <w:spacing w:val="-2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the organisation and what they should do if bullying arises</w:t>
      </w:r>
    </w:p>
    <w:p w14:paraId="332EB55A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4" w:line="235" w:lineRule="auto"/>
        <w:ind w:right="2095"/>
        <w:rPr>
          <w:sz w:val="18"/>
        </w:rPr>
      </w:pPr>
      <w:r>
        <w:rPr>
          <w:sz w:val="18"/>
        </w:rPr>
        <w:t>All workers should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1"/>
          <w:sz w:val="18"/>
        </w:rPr>
        <w:t xml:space="preserve"> </w:t>
      </w:r>
      <w:r>
        <w:rPr>
          <w:sz w:val="18"/>
        </w:rPr>
        <w:t>of what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1"/>
          <w:sz w:val="18"/>
        </w:rPr>
        <w:t xml:space="preserve"> </w:t>
      </w:r>
      <w:r>
        <w:rPr>
          <w:sz w:val="18"/>
        </w:rPr>
        <w:t>is,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aware</w:t>
      </w:r>
      <w:r>
        <w:rPr>
          <w:spacing w:val="-1"/>
          <w:sz w:val="18"/>
        </w:rPr>
        <w:t xml:space="preserve"> </w:t>
      </w:r>
      <w:r>
        <w:rPr>
          <w:sz w:val="18"/>
        </w:rPr>
        <w:t>of possible</w:t>
      </w:r>
      <w:r>
        <w:rPr>
          <w:spacing w:val="-4"/>
          <w:sz w:val="18"/>
        </w:rPr>
        <w:t xml:space="preserve"> </w:t>
      </w:r>
      <w:r>
        <w:rPr>
          <w:sz w:val="18"/>
        </w:rPr>
        <w:t>signs if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is happening and follow the policy when it is reported</w:t>
      </w:r>
    </w:p>
    <w:p w14:paraId="21F002C8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2"/>
        <w:rPr>
          <w:sz w:val="18"/>
        </w:rPr>
      </w:pPr>
      <w:r>
        <w:rPr>
          <w:sz w:val="18"/>
        </w:rPr>
        <w:t>Children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parents/carers 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assured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supported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3"/>
          <w:sz w:val="18"/>
        </w:rPr>
        <w:t xml:space="preserve"> </w:t>
      </w:r>
      <w:r>
        <w:rPr>
          <w:sz w:val="18"/>
        </w:rPr>
        <w:t>bullying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reported</w:t>
      </w:r>
    </w:p>
    <w:p w14:paraId="0FA77845" w14:textId="77777777" w:rsidR="002578A3" w:rsidRDefault="002578A3" w:rsidP="002578A3">
      <w:pPr>
        <w:pStyle w:val="Heading9"/>
        <w:spacing w:before="204"/>
        <w:ind w:left="597"/>
      </w:pPr>
      <w:r>
        <w:rPr>
          <w:spacing w:val="-2"/>
        </w:rPr>
        <w:t>Prevention</w:t>
      </w:r>
    </w:p>
    <w:p w14:paraId="26BD98BA" w14:textId="77777777" w:rsidR="002578A3" w:rsidRDefault="002578A3" w:rsidP="002578A3">
      <w:pPr>
        <w:pStyle w:val="BodyText"/>
        <w:spacing w:before="36"/>
        <w:rPr>
          <w:rFonts w:ascii="Trebuchet MS"/>
          <w:b/>
        </w:rPr>
      </w:pPr>
    </w:p>
    <w:p w14:paraId="5298F11C" w14:textId="77777777" w:rsidR="002578A3" w:rsidRDefault="002578A3" w:rsidP="002578A3">
      <w:pPr>
        <w:pStyle w:val="BodyText"/>
        <w:spacing w:before="1"/>
        <w:ind w:left="597"/>
      </w:pPr>
      <w:r>
        <w:t>Strategies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bullying.</w:t>
      </w:r>
      <w:r>
        <w:rPr>
          <w:spacing w:val="-2"/>
        </w:rPr>
        <w:t xml:space="preserve"> </w:t>
      </w:r>
      <w:r>
        <w:t>As and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2"/>
        </w:rPr>
        <w:t>include:</w:t>
      </w:r>
    </w:p>
    <w:p w14:paraId="50669B55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223"/>
        <w:rPr>
          <w:sz w:val="18"/>
        </w:rPr>
      </w:pPr>
      <w:r>
        <w:rPr>
          <w:sz w:val="18"/>
        </w:rPr>
        <w:t>Writing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set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group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rules</w:t>
      </w:r>
    </w:p>
    <w:p w14:paraId="0B61F5C2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1"/>
        <w:rPr>
          <w:sz w:val="18"/>
        </w:rPr>
      </w:pPr>
      <w:r>
        <w:rPr>
          <w:sz w:val="18"/>
        </w:rPr>
        <w:t>Signing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behaviour</w:t>
      </w:r>
      <w:r>
        <w:rPr>
          <w:spacing w:val="-2"/>
          <w:sz w:val="18"/>
        </w:rPr>
        <w:t xml:space="preserve"> contract</w:t>
      </w:r>
    </w:p>
    <w:p w14:paraId="481DB9D7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3"/>
        <w:rPr>
          <w:sz w:val="18"/>
        </w:rPr>
      </w:pPr>
      <w:r>
        <w:rPr>
          <w:sz w:val="18"/>
        </w:rPr>
        <w:t>Having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discussions about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why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matters</w:t>
      </w:r>
    </w:p>
    <w:p w14:paraId="376F46F2" w14:textId="77777777" w:rsidR="002578A3" w:rsidRDefault="002578A3" w:rsidP="002578A3">
      <w:pPr>
        <w:pStyle w:val="Heading9"/>
        <w:spacing w:before="203"/>
        <w:ind w:left="597"/>
      </w:pPr>
      <w:r>
        <w:rPr>
          <w:spacing w:val="-2"/>
        </w:rPr>
        <w:t>Procedures</w:t>
      </w:r>
    </w:p>
    <w:p w14:paraId="43018396" w14:textId="77777777" w:rsidR="002578A3" w:rsidRDefault="002578A3" w:rsidP="002578A3">
      <w:pPr>
        <w:pStyle w:val="BodyText"/>
        <w:spacing w:before="20"/>
        <w:rPr>
          <w:rFonts w:ascii="Trebuchet MS"/>
          <w:b/>
        </w:rPr>
      </w:pPr>
    </w:p>
    <w:p w14:paraId="2C21EAE2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rPr>
          <w:sz w:val="18"/>
        </w:rPr>
      </w:pPr>
      <w:r>
        <w:rPr>
          <w:sz w:val="18"/>
        </w:rPr>
        <w:t>Report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2"/>
          <w:sz w:val="18"/>
        </w:rPr>
        <w:t xml:space="preserve"> </w:t>
      </w:r>
      <w:r>
        <w:rPr>
          <w:sz w:val="18"/>
        </w:rPr>
        <w:t>incident</w:t>
      </w:r>
      <w:r>
        <w:rPr>
          <w:spacing w:val="-3"/>
          <w:sz w:val="18"/>
        </w:rPr>
        <w:t xml:space="preserve"> </w:t>
      </w:r>
      <w:r>
        <w:rPr>
          <w:sz w:val="18"/>
        </w:rPr>
        <w:t>to children’s</w:t>
      </w:r>
      <w:r>
        <w:rPr>
          <w:spacing w:val="-2"/>
          <w:sz w:val="18"/>
        </w:rPr>
        <w:t xml:space="preserve"> leaders</w:t>
      </w:r>
    </w:p>
    <w:p w14:paraId="2C3CAE54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1"/>
        <w:rPr>
          <w:sz w:val="18"/>
        </w:rPr>
      </w:pP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details are</w:t>
      </w:r>
      <w:r>
        <w:rPr>
          <w:spacing w:val="-2"/>
          <w:sz w:val="18"/>
        </w:rPr>
        <w:t xml:space="preserve"> </w:t>
      </w:r>
      <w:r>
        <w:rPr>
          <w:sz w:val="18"/>
        </w:rPr>
        <w:t>carefully</w:t>
      </w:r>
      <w:r>
        <w:rPr>
          <w:spacing w:val="-1"/>
          <w:sz w:val="18"/>
        </w:rPr>
        <w:t xml:space="preserve"> </w:t>
      </w:r>
      <w:r>
        <w:rPr>
          <w:sz w:val="18"/>
        </w:rPr>
        <w:t>checked</w:t>
      </w:r>
      <w:r>
        <w:rPr>
          <w:spacing w:val="-1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action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is </w:t>
      </w:r>
      <w:r>
        <w:rPr>
          <w:spacing w:val="-2"/>
          <w:sz w:val="18"/>
        </w:rPr>
        <w:t>taken</w:t>
      </w:r>
    </w:p>
    <w:p w14:paraId="2EF89845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1"/>
        <w:rPr>
          <w:sz w:val="18"/>
        </w:rPr>
      </w:pP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cases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bullying,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incidents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recorded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worker</w:t>
      </w:r>
    </w:p>
    <w:p w14:paraId="11F65B0C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9" w:line="232" w:lineRule="auto"/>
        <w:ind w:right="1306"/>
        <w:rPr>
          <w:sz w:val="18"/>
        </w:rPr>
      </w:pPr>
      <w:r>
        <w:rPr>
          <w:sz w:val="18"/>
        </w:rPr>
        <w:t>Consideration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given to</w:t>
      </w:r>
      <w:r>
        <w:rPr>
          <w:spacing w:val="-1"/>
          <w:sz w:val="18"/>
        </w:rPr>
        <w:t xml:space="preserve"> </w:t>
      </w:r>
      <w:r>
        <w:rPr>
          <w:sz w:val="18"/>
        </w:rPr>
        <w:t>informing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parents/carers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bully,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should only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done if workers are satisfied there is no bullying/abuse going on at home that might exacerbate the situation</w:t>
      </w:r>
    </w:p>
    <w:p w14:paraId="330F95E1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8" w:line="232" w:lineRule="auto"/>
        <w:ind w:right="1642"/>
        <w:rPr>
          <w:sz w:val="18"/>
        </w:rPr>
      </w:pPr>
      <w:r>
        <w:rPr>
          <w:sz w:val="18"/>
        </w:rPr>
        <w:t>If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thought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offence</w:t>
      </w:r>
      <w:r>
        <w:rPr>
          <w:spacing w:val="-4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committed,</w:t>
      </w:r>
      <w:r>
        <w:rPr>
          <w:spacing w:val="-3"/>
          <w:sz w:val="18"/>
        </w:rPr>
        <w:t xml:space="preserve"> </w:t>
      </w:r>
      <w:r>
        <w:rPr>
          <w:sz w:val="18"/>
        </w:rPr>
        <w:t>consideration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 given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contacting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police</w:t>
      </w:r>
    </w:p>
    <w:p w14:paraId="77F5AD41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3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1"/>
          <w:sz w:val="18"/>
        </w:rPr>
        <w:t xml:space="preserve"> </w:t>
      </w:r>
      <w:r>
        <w:rPr>
          <w:sz w:val="18"/>
        </w:rPr>
        <w:t>behaviour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threats of</w:t>
      </w:r>
      <w:r>
        <w:rPr>
          <w:spacing w:val="1"/>
          <w:sz w:val="18"/>
        </w:rPr>
        <w:t xml:space="preserve"> </w:t>
      </w:r>
      <w:r>
        <w:rPr>
          <w:sz w:val="18"/>
        </w:rPr>
        <w:t>bullying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investigated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stopped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quickly</w:t>
      </w:r>
    </w:p>
    <w:p w14:paraId="2704929F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2"/>
        <w:rPr>
          <w:sz w:val="18"/>
        </w:rPr>
      </w:pPr>
      <w:r>
        <w:rPr>
          <w:sz w:val="18"/>
        </w:rPr>
        <w:t>Help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offered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help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bully</w:t>
      </w:r>
      <w:r>
        <w:rPr>
          <w:spacing w:val="-1"/>
          <w:sz w:val="18"/>
        </w:rPr>
        <w:t xml:space="preserve"> </w:t>
      </w:r>
      <w:r>
        <w:rPr>
          <w:sz w:val="18"/>
        </w:rPr>
        <w:t>address</w:t>
      </w:r>
      <w:r>
        <w:rPr>
          <w:spacing w:val="-1"/>
          <w:sz w:val="18"/>
        </w:rPr>
        <w:t xml:space="preserve"> </w:t>
      </w:r>
      <w:r>
        <w:rPr>
          <w:sz w:val="18"/>
        </w:rPr>
        <w:t>his/her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behaviour</w:t>
      </w:r>
    </w:p>
    <w:p w14:paraId="7579A8E9" w14:textId="77777777" w:rsidR="002578A3" w:rsidRDefault="002578A3" w:rsidP="002578A3">
      <w:pPr>
        <w:pStyle w:val="Heading9"/>
        <w:spacing w:before="204"/>
        <w:ind w:left="597"/>
      </w:pPr>
      <w:r>
        <w:rPr>
          <w:spacing w:val="-2"/>
        </w:rPr>
        <w:t>Outcomes</w:t>
      </w:r>
    </w:p>
    <w:p w14:paraId="5751F9F7" w14:textId="77777777" w:rsidR="002578A3" w:rsidRDefault="002578A3" w:rsidP="002578A3">
      <w:pPr>
        <w:pStyle w:val="BodyText"/>
        <w:spacing w:before="20"/>
        <w:rPr>
          <w:rFonts w:ascii="Trebuchet MS"/>
          <w:b/>
        </w:rPr>
      </w:pPr>
    </w:p>
    <w:p w14:paraId="7EEF545D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children’s</w:t>
      </w:r>
      <w:r>
        <w:rPr>
          <w:spacing w:val="-1"/>
          <w:sz w:val="18"/>
        </w:rPr>
        <w:t xml:space="preserve"> </w:t>
      </w:r>
      <w:r>
        <w:rPr>
          <w:sz w:val="18"/>
        </w:rPr>
        <w:t>worker</w:t>
      </w:r>
      <w:r>
        <w:rPr>
          <w:spacing w:val="-1"/>
          <w:sz w:val="18"/>
        </w:rPr>
        <w:t xml:space="preserve"> </w:t>
      </w:r>
      <w:r>
        <w:rPr>
          <w:sz w:val="18"/>
        </w:rPr>
        <w:t>involved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dealing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incident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issue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warning</w:t>
      </w:r>
      <w:r>
        <w:rPr>
          <w:spacing w:val="-1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concerned</w:t>
      </w:r>
    </w:p>
    <w:p w14:paraId="3E84799C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rPr>
          <w:sz w:val="18"/>
        </w:rPr>
      </w:pP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apology</w:t>
      </w:r>
      <w:r>
        <w:rPr>
          <w:spacing w:val="-1"/>
          <w:sz w:val="18"/>
        </w:rPr>
        <w:t xml:space="preserve"> </w:t>
      </w:r>
      <w:r>
        <w:rPr>
          <w:sz w:val="18"/>
        </w:rPr>
        <w:t>should be</w:t>
      </w:r>
      <w:r>
        <w:rPr>
          <w:spacing w:val="-1"/>
          <w:sz w:val="18"/>
        </w:rPr>
        <w:t xml:space="preserve"> </w:t>
      </w:r>
      <w:r>
        <w:rPr>
          <w:sz w:val="18"/>
        </w:rPr>
        <w:t>given</w:t>
      </w:r>
      <w:r>
        <w:rPr>
          <w:spacing w:val="-2"/>
          <w:sz w:val="18"/>
        </w:rPr>
        <w:t xml:space="preserve"> </w:t>
      </w:r>
      <w:r>
        <w:rPr>
          <w:sz w:val="18"/>
        </w:rPr>
        <w:t>by the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who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bullied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another</w:t>
      </w:r>
    </w:p>
    <w:p w14:paraId="7B3A1907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3"/>
        <w:rPr>
          <w:sz w:val="18"/>
        </w:rPr>
      </w:pP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possible,</w:t>
      </w:r>
      <w:r>
        <w:rPr>
          <w:spacing w:val="-1"/>
          <w:sz w:val="18"/>
        </w:rPr>
        <w:t xml:space="preserve"> </w:t>
      </w:r>
      <w:r>
        <w:rPr>
          <w:sz w:val="18"/>
        </w:rPr>
        <w:t>those</w:t>
      </w:r>
      <w:r>
        <w:rPr>
          <w:spacing w:val="-1"/>
          <w:sz w:val="18"/>
        </w:rPr>
        <w:t xml:space="preserve"> </w:t>
      </w:r>
      <w:r>
        <w:rPr>
          <w:sz w:val="18"/>
        </w:rPr>
        <w:t>involved 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reconciled</w:t>
      </w:r>
    </w:p>
    <w:p w14:paraId="7EDF2D0E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7" w:line="232" w:lineRule="auto"/>
        <w:ind w:right="1639"/>
        <w:rPr>
          <w:sz w:val="18"/>
        </w:rPr>
      </w:pP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incident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investigated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dealt</w:t>
      </w:r>
      <w:r>
        <w:rPr>
          <w:spacing w:val="-3"/>
          <w:sz w:val="18"/>
        </w:rPr>
        <w:t xml:space="preserve"> </w:t>
      </w:r>
      <w:r>
        <w:rPr>
          <w:sz w:val="18"/>
        </w:rPr>
        <w:t>with,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situation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monitored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ensure repeated bullying does not take place</w:t>
      </w:r>
    </w:p>
    <w:p w14:paraId="52D07AAE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3"/>
        <w:rPr>
          <w:sz w:val="18"/>
        </w:rPr>
      </w:pP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incident(s)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z w:val="18"/>
        </w:rPr>
        <w:t>investigated</w:t>
      </w:r>
      <w:r>
        <w:rPr>
          <w:spacing w:val="-2"/>
          <w:sz w:val="18"/>
        </w:rPr>
        <w:t xml:space="preserve"> </w:t>
      </w:r>
      <w:r>
        <w:rPr>
          <w:sz w:val="18"/>
        </w:rPr>
        <w:t>parents/carers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informed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action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taken</w:t>
      </w:r>
    </w:p>
    <w:p w14:paraId="22FF4426" w14:textId="77777777" w:rsidR="002578A3" w:rsidRDefault="002578A3" w:rsidP="002578A3">
      <w:pPr>
        <w:pStyle w:val="ListParagraph"/>
        <w:numPr>
          <w:ilvl w:val="0"/>
          <w:numId w:val="1"/>
        </w:numPr>
        <w:tabs>
          <w:tab w:val="left" w:pos="1317"/>
        </w:tabs>
        <w:spacing w:before="3"/>
        <w:rPr>
          <w:sz w:val="18"/>
        </w:rPr>
      </w:pP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incidents must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recorded 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log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book</w:t>
      </w:r>
    </w:p>
    <w:p w14:paraId="25866D95" w14:textId="77777777" w:rsidR="002578A3" w:rsidRDefault="002578A3">
      <w:pPr>
        <w:rPr>
          <w:lang w:val="en-US"/>
        </w:rPr>
      </w:pPr>
    </w:p>
    <w:p w14:paraId="32174A0B" w14:textId="77777777" w:rsidR="002578A3" w:rsidRPr="002578A3" w:rsidRDefault="002578A3">
      <w:pPr>
        <w:rPr>
          <w:lang w:val="en-US"/>
        </w:rPr>
      </w:pPr>
    </w:p>
    <w:sectPr w:rsidR="002578A3" w:rsidRPr="00257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3395"/>
    <w:multiLevelType w:val="hybridMultilevel"/>
    <w:tmpl w:val="4FD2C354"/>
    <w:lvl w:ilvl="0" w:tplc="17B6EE26">
      <w:numFmt w:val="bullet"/>
      <w:lvlText w:val=""/>
      <w:lvlJc w:val="left"/>
      <w:pPr>
        <w:ind w:left="13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2249DC">
      <w:numFmt w:val="bullet"/>
      <w:lvlText w:val="•"/>
      <w:lvlJc w:val="left"/>
      <w:pPr>
        <w:ind w:left="2278" w:hanging="360"/>
      </w:pPr>
      <w:rPr>
        <w:rFonts w:hint="default"/>
        <w:lang w:val="en-US" w:eastAsia="en-US" w:bidi="ar-SA"/>
      </w:rPr>
    </w:lvl>
    <w:lvl w:ilvl="2" w:tplc="0BDEC4C2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3" w:tplc="DEE6CFEE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4" w:tplc="769CD2F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C9D2368C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6" w:tplc="085622EE">
      <w:numFmt w:val="bullet"/>
      <w:lvlText w:val="•"/>
      <w:lvlJc w:val="left"/>
      <w:pPr>
        <w:ind w:left="7073" w:hanging="360"/>
      </w:pPr>
      <w:rPr>
        <w:rFonts w:hint="default"/>
        <w:lang w:val="en-US" w:eastAsia="en-US" w:bidi="ar-SA"/>
      </w:rPr>
    </w:lvl>
    <w:lvl w:ilvl="7" w:tplc="591276F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88F00410">
      <w:numFmt w:val="bullet"/>
      <w:lvlText w:val="•"/>
      <w:lvlJc w:val="left"/>
      <w:pPr>
        <w:ind w:left="8991" w:hanging="360"/>
      </w:pPr>
      <w:rPr>
        <w:rFonts w:hint="default"/>
        <w:lang w:val="en-US" w:eastAsia="en-US" w:bidi="ar-SA"/>
      </w:rPr>
    </w:lvl>
  </w:abstractNum>
  <w:num w:numId="1" w16cid:durableId="8588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B2"/>
    <w:rsid w:val="002578A3"/>
    <w:rsid w:val="007159CC"/>
    <w:rsid w:val="00B522B2"/>
    <w:rsid w:val="00BF1FC0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40063"/>
  <w15:chartTrackingRefBased/>
  <w15:docId w15:val="{21379737-D813-4857-BAB4-3151C6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2578A3"/>
    <w:pPr>
      <w:widowControl w:val="0"/>
      <w:autoSpaceDE w:val="0"/>
      <w:autoSpaceDN w:val="0"/>
      <w:spacing w:before="86" w:after="0" w:line="240" w:lineRule="auto"/>
      <w:ind w:left="472"/>
      <w:outlineLvl w:val="4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link w:val="Heading9Char"/>
    <w:uiPriority w:val="1"/>
    <w:qFormat/>
    <w:rsid w:val="002578A3"/>
    <w:pPr>
      <w:widowControl w:val="0"/>
      <w:autoSpaceDE w:val="0"/>
      <w:autoSpaceDN w:val="0"/>
      <w:spacing w:after="0" w:line="240" w:lineRule="auto"/>
      <w:ind w:left="472"/>
      <w:outlineLvl w:val="8"/>
    </w:pPr>
    <w:rPr>
      <w:rFonts w:ascii="Trebuchet MS" w:eastAsia="Trebuchet MS" w:hAnsi="Trebuchet MS" w:cs="Trebuchet MS"/>
      <w:b/>
      <w:bCs/>
      <w:kern w:val="0"/>
      <w:sz w:val="18"/>
      <w:szCs w:val="1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578A3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2578A3"/>
    <w:rPr>
      <w:rFonts w:ascii="Trebuchet MS" w:eastAsia="Trebuchet MS" w:hAnsi="Trebuchet MS" w:cs="Trebuchet MS"/>
      <w:b/>
      <w:bCs/>
      <w:kern w:val="0"/>
      <w:sz w:val="18"/>
      <w:szCs w:val="1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578A3"/>
    <w:pPr>
      <w:widowControl w:val="0"/>
      <w:autoSpaceDE w:val="0"/>
      <w:autoSpaceDN w:val="0"/>
      <w:spacing w:after="0" w:line="240" w:lineRule="auto"/>
    </w:pPr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78A3"/>
    <w:rPr>
      <w:rFonts w:ascii="Leelawadee UI" w:eastAsia="Leelawadee UI" w:hAnsi="Leelawadee UI" w:cs="Leelawadee UI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578A3"/>
    <w:pPr>
      <w:widowControl w:val="0"/>
      <w:autoSpaceDE w:val="0"/>
      <w:autoSpaceDN w:val="0"/>
      <w:spacing w:after="0" w:line="240" w:lineRule="auto"/>
      <w:ind w:left="1193" w:hanging="360"/>
    </w:pPr>
    <w:rPr>
      <w:rFonts w:ascii="Leelawadee UI" w:eastAsia="Leelawadee UI" w:hAnsi="Leelawadee UI" w:cs="Leelawadee U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1758</Characters>
  <Application>Microsoft Office Word</Application>
  <DocSecurity>0</DocSecurity>
  <Lines>48</Lines>
  <Paragraphs>31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</dc:creator>
  <cp:keywords/>
  <dc:description/>
  <cp:lastModifiedBy>John Francis</cp:lastModifiedBy>
  <cp:revision>2</cp:revision>
  <dcterms:created xsi:type="dcterms:W3CDTF">2024-04-21T10:01:00Z</dcterms:created>
  <dcterms:modified xsi:type="dcterms:W3CDTF">2024-04-21T10:02:00Z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247cfb39109a70f5c2c8fb947cb34a3524b4124c32120fe95a87e0af2deee46f</vt:lpwstr>
  </property>
</Properties>
</file>